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A1A53" w14:paraId="40A49583" w14:textId="77777777" w:rsidTr="005A1A53">
        <w:tc>
          <w:tcPr>
            <w:tcW w:w="2254" w:type="dxa"/>
          </w:tcPr>
          <w:p w14:paraId="5A9CC61B" w14:textId="1F7B206E" w:rsidR="005A1A53" w:rsidRDefault="005A1A53">
            <w:r>
              <w:t>Short term impact</w:t>
            </w:r>
          </w:p>
        </w:tc>
        <w:tc>
          <w:tcPr>
            <w:tcW w:w="2254" w:type="dxa"/>
          </w:tcPr>
          <w:p w14:paraId="4B68D8F8" w14:textId="67BAFD26" w:rsidR="005A1A53" w:rsidRDefault="005A1A53">
            <w:r>
              <w:t>Target groups/ potential beneficiaries</w:t>
            </w:r>
          </w:p>
        </w:tc>
        <w:tc>
          <w:tcPr>
            <w:tcW w:w="2254" w:type="dxa"/>
          </w:tcPr>
          <w:p w14:paraId="10587B43" w14:textId="3980D15A" w:rsidR="005A1A53" w:rsidRDefault="005A1A53">
            <w:r>
              <w:t>Quantitative indicators</w:t>
            </w:r>
          </w:p>
        </w:tc>
        <w:tc>
          <w:tcPr>
            <w:tcW w:w="2254" w:type="dxa"/>
          </w:tcPr>
          <w:p w14:paraId="2D7D72A9" w14:textId="3A6D8C06" w:rsidR="005A1A53" w:rsidRDefault="005A1A53">
            <w:r>
              <w:t>Qualitative indicators</w:t>
            </w:r>
          </w:p>
        </w:tc>
      </w:tr>
      <w:tr w:rsidR="005A1A53" w14:paraId="1A6404B5" w14:textId="77777777" w:rsidTr="005A1A53">
        <w:tc>
          <w:tcPr>
            <w:tcW w:w="2254" w:type="dxa"/>
          </w:tcPr>
          <w:p w14:paraId="2F69C517" w14:textId="77777777" w:rsidR="005A1A53" w:rsidRDefault="005A1A53">
            <w:r>
              <w:t>Target specific needs</w:t>
            </w:r>
            <w:r w:rsidR="00514C4D">
              <w:t>,</w:t>
            </w:r>
          </w:p>
          <w:p w14:paraId="05088D72" w14:textId="55EDE073" w:rsidR="00514C4D" w:rsidRDefault="00514C4D">
            <w:r>
              <w:t xml:space="preserve">Intangible results </w:t>
            </w:r>
          </w:p>
        </w:tc>
        <w:tc>
          <w:tcPr>
            <w:tcW w:w="2254" w:type="dxa"/>
          </w:tcPr>
          <w:p w14:paraId="34271380" w14:textId="6B6C8C6B" w:rsidR="005A1A53" w:rsidRDefault="005A1A53">
            <w:r>
              <w:t>Students, teachers, administrative staff in partner insitutions</w:t>
            </w:r>
          </w:p>
        </w:tc>
        <w:tc>
          <w:tcPr>
            <w:tcW w:w="2254" w:type="dxa"/>
          </w:tcPr>
          <w:p w14:paraId="4197BEAA" w14:textId="78635CAE" w:rsidR="005A1A53" w:rsidRDefault="00955C8C">
            <w:r>
              <w:t>40</w:t>
            </w:r>
            <w:r w:rsidR="005A1A53">
              <w:t xml:space="preserve"> persons attended the focus gap meetings on the gap analysis before the project (</w:t>
            </w:r>
            <w:r>
              <w:t>3</w:t>
            </w:r>
            <w:r w:rsidR="00C61B34">
              <w:t>1</w:t>
            </w:r>
            <w:r w:rsidR="005A1A53">
              <w:t xml:space="preserve"> questionnaires have been collected)</w:t>
            </w:r>
            <w:r w:rsidR="00001FCC">
              <w:t>;</w:t>
            </w:r>
          </w:p>
          <w:p w14:paraId="5A23DB1B" w14:textId="71A09B8F" w:rsidR="005A1A53" w:rsidRPr="005A1A53" w:rsidRDefault="005A1A53">
            <w:pPr>
              <w:rPr>
                <w:lang w:val="en-US"/>
              </w:rPr>
            </w:pPr>
            <w:r>
              <w:t>95</w:t>
            </w:r>
            <w:r w:rsidRPr="005A1A53">
              <w:rPr>
                <w:lang w:val="en-US"/>
              </w:rPr>
              <w:t xml:space="preserve">% </w:t>
            </w:r>
            <w:r>
              <w:rPr>
                <w:lang w:val="en-US"/>
              </w:rPr>
              <w:t xml:space="preserve">user satisfaction with the </w:t>
            </w:r>
            <w:r w:rsidR="00955C8C">
              <w:rPr>
                <w:lang w:val="en-US"/>
              </w:rPr>
              <w:t xml:space="preserve">project </w:t>
            </w:r>
            <w:r>
              <w:rPr>
                <w:lang w:val="en-US"/>
              </w:rPr>
              <w:t>content, flexibility, user-friendliness</w:t>
            </w:r>
          </w:p>
        </w:tc>
        <w:tc>
          <w:tcPr>
            <w:tcW w:w="2254" w:type="dxa"/>
          </w:tcPr>
          <w:p w14:paraId="2C999132" w14:textId="2D3ED9D4" w:rsidR="005A1A53" w:rsidRDefault="005A1A53">
            <w:r>
              <w:t>Quality of data collected</w:t>
            </w:r>
          </w:p>
        </w:tc>
      </w:tr>
      <w:tr w:rsidR="005A1A53" w14:paraId="45B6474E" w14:textId="77777777" w:rsidTr="005A1A53">
        <w:tc>
          <w:tcPr>
            <w:tcW w:w="2254" w:type="dxa"/>
          </w:tcPr>
          <w:p w14:paraId="21C82669" w14:textId="77777777" w:rsidR="00514C4D" w:rsidRDefault="005A1A53">
            <w:r>
              <w:t>Foster</w:t>
            </w:r>
            <w:r w:rsidR="00C61B34">
              <w:t>ing</w:t>
            </w:r>
            <w:r>
              <w:t xml:space="preserve"> excellence</w:t>
            </w:r>
          </w:p>
          <w:p w14:paraId="0A15498E" w14:textId="717ABFF0" w:rsidR="005A1A53" w:rsidRDefault="00514C4D">
            <w:r>
              <w:t>Intangible results</w:t>
            </w:r>
            <w:r w:rsidR="005A1A53">
              <w:t xml:space="preserve"> </w:t>
            </w:r>
          </w:p>
        </w:tc>
        <w:tc>
          <w:tcPr>
            <w:tcW w:w="2254" w:type="dxa"/>
          </w:tcPr>
          <w:p w14:paraId="6DB39018" w14:textId="5947AB55" w:rsidR="005A1A53" w:rsidRDefault="005A1A53">
            <w:r>
              <w:t>Educational and administrative staff, researchers and students policy makers, press and media, youth organizations</w:t>
            </w:r>
            <w:r w:rsidR="00C61B34">
              <w:t xml:space="preserve"> </w:t>
            </w:r>
            <w:r>
              <w:t>and society</w:t>
            </w:r>
          </w:p>
        </w:tc>
        <w:tc>
          <w:tcPr>
            <w:tcW w:w="2254" w:type="dxa"/>
          </w:tcPr>
          <w:p w14:paraId="21D7B54C" w14:textId="529F90EE" w:rsidR="00C61B34" w:rsidRDefault="005A1A53">
            <w:r>
              <w:t xml:space="preserve">100% adoption of best international practices in the development of the </w:t>
            </w:r>
            <w:r w:rsidR="00D311C9">
              <w:t xml:space="preserve">project </w:t>
            </w:r>
            <w:r>
              <w:t>modul</w:t>
            </w:r>
            <w:r w:rsidR="00D311C9">
              <w:t>e</w:t>
            </w:r>
            <w:r w:rsidR="00C61B34">
              <w:t>;</w:t>
            </w:r>
            <w:r>
              <w:t xml:space="preserve"> </w:t>
            </w:r>
          </w:p>
          <w:p w14:paraId="6FDB3CEF" w14:textId="777C4292" w:rsidR="005A1A53" w:rsidRDefault="005A1A53">
            <w:r>
              <w:t xml:space="preserve">at least 10 best international practices </w:t>
            </w:r>
            <w:r w:rsidR="00D311C9">
              <w:t>ove</w:t>
            </w:r>
            <w:r w:rsidR="008E7E21">
              <w:t>r</w:t>
            </w:r>
            <w:r w:rsidR="00D311C9">
              <w:t>viewed and checked</w:t>
            </w:r>
            <w:r w:rsidR="00514C4D">
              <w:t>;</w:t>
            </w:r>
            <w:r w:rsidR="00D311C9">
              <w:t xml:space="preserve"> </w:t>
            </w:r>
          </w:p>
          <w:p w14:paraId="6C77E2CD" w14:textId="69F4E26F" w:rsidR="00514C4D" w:rsidRDefault="00514C4D" w:rsidP="00514C4D">
            <w:r>
              <w:t>improved knowledge and experience gained by participants, learners and staff;</w:t>
            </w:r>
          </w:p>
          <w:p w14:paraId="4E44D692" w14:textId="72A93463" w:rsidR="00514C4D" w:rsidRDefault="00514C4D" w:rsidP="00514C4D">
            <w:r>
              <w:t xml:space="preserve">increased skills; </w:t>
            </w:r>
          </w:p>
          <w:p w14:paraId="41E881DF" w14:textId="54367627" w:rsidR="00514C4D" w:rsidRDefault="00514C4D" w:rsidP="00514C4D">
            <w:r>
              <w:t>improved cultural awareness;</w:t>
            </w:r>
          </w:p>
          <w:p w14:paraId="1CABDBD0" w14:textId="485F98A0" w:rsidR="00514C4D" w:rsidRDefault="00514C4D" w:rsidP="00514C4D">
            <w:r>
              <w:t>better language skills.</w:t>
            </w:r>
          </w:p>
        </w:tc>
        <w:tc>
          <w:tcPr>
            <w:tcW w:w="2254" w:type="dxa"/>
          </w:tcPr>
          <w:p w14:paraId="0DB40700" w14:textId="6BF443C0" w:rsidR="005A1A53" w:rsidRDefault="005A1A53">
            <w:r>
              <w:t>quality of standards agreed at the meeting C1 :</w:t>
            </w:r>
          </w:p>
          <w:p w14:paraId="5AEA8256" w14:textId="77777777" w:rsidR="005A1A53" w:rsidRDefault="005A1A53">
            <w:r>
              <w:t>module flexibility</w:t>
            </w:r>
          </w:p>
          <w:p w14:paraId="540F56EB" w14:textId="77777777" w:rsidR="005A1A53" w:rsidRDefault="005A1A53">
            <w:r>
              <w:t>module effectiveness</w:t>
            </w:r>
            <w:r w:rsidR="00C61B34">
              <w:t xml:space="preserve"> </w:t>
            </w:r>
            <w:r>
              <w:t xml:space="preserve">module appropriateness </w:t>
            </w:r>
          </w:p>
          <w:p w14:paraId="1D3D1DE6" w14:textId="77777777" w:rsidR="00514C4D" w:rsidRDefault="00514C4D"/>
          <w:p w14:paraId="081C6E0B" w14:textId="6B8660D1" w:rsidR="00514C4D" w:rsidRDefault="00514C4D"/>
        </w:tc>
      </w:tr>
      <w:tr w:rsidR="005A1A53" w14:paraId="3333E739" w14:textId="77777777" w:rsidTr="005A1A53">
        <w:tc>
          <w:tcPr>
            <w:tcW w:w="2254" w:type="dxa"/>
          </w:tcPr>
          <w:p w14:paraId="5723D7ED" w14:textId="77777777" w:rsidR="005A1A53" w:rsidRDefault="002404C1">
            <w:r>
              <w:t>Create expertise</w:t>
            </w:r>
          </w:p>
          <w:p w14:paraId="7CDA54B9" w14:textId="255557C2" w:rsidR="00514C4D" w:rsidRDefault="00514C4D">
            <w:r>
              <w:t>Tangible results</w:t>
            </w:r>
          </w:p>
        </w:tc>
        <w:tc>
          <w:tcPr>
            <w:tcW w:w="2254" w:type="dxa"/>
          </w:tcPr>
          <w:p w14:paraId="5EF131CB" w14:textId="1BE632AC" w:rsidR="005A1A53" w:rsidRDefault="002404C1">
            <w:r>
              <w:t>Educational and administrative staff, students at partner schools</w:t>
            </w:r>
          </w:p>
        </w:tc>
        <w:tc>
          <w:tcPr>
            <w:tcW w:w="2254" w:type="dxa"/>
          </w:tcPr>
          <w:p w14:paraId="123F0D8D" w14:textId="77777777" w:rsidR="00514C4D" w:rsidRDefault="002404C1">
            <w:r>
              <w:t xml:space="preserve">1 </w:t>
            </w:r>
            <w:r w:rsidR="00514C4D">
              <w:t xml:space="preserve">research </w:t>
            </w:r>
          </w:p>
          <w:p w14:paraId="6918E54D" w14:textId="58676365" w:rsidR="002404C1" w:rsidRDefault="00514C4D">
            <w:r>
              <w:t xml:space="preserve">1 good practice and training guide </w:t>
            </w:r>
            <w:r w:rsidR="002404C1">
              <w:t xml:space="preserve">has been </w:t>
            </w:r>
            <w:r>
              <w:t xml:space="preserve">developed </w:t>
            </w:r>
            <w:r w:rsidR="002404C1">
              <w:t xml:space="preserve">and delivered </w:t>
            </w:r>
          </w:p>
          <w:p w14:paraId="37D659F8" w14:textId="115D0A9D" w:rsidR="002404C1" w:rsidRDefault="002404C1">
            <w:r w:rsidRPr="00C61B34">
              <w:rPr>
                <w:color w:val="FF0000"/>
              </w:rPr>
              <w:t>100</w:t>
            </w:r>
            <w:r>
              <w:t xml:space="preserve">% </w:t>
            </w:r>
            <w:r w:rsidR="00514C4D">
              <w:t xml:space="preserve">participants </w:t>
            </w:r>
            <w:r>
              <w:t>satisfaction of the training programme content and delivery -</w:t>
            </w:r>
            <w:r w:rsidRPr="00955C8C">
              <w:rPr>
                <w:color w:val="FF0000"/>
              </w:rPr>
              <w:t>10</w:t>
            </w:r>
            <w:r>
              <w:t xml:space="preserve"> key personnel trained by </w:t>
            </w:r>
          </w:p>
          <w:p w14:paraId="09987339" w14:textId="042939F1" w:rsidR="00C61B34" w:rsidRDefault="002404C1">
            <w:r w:rsidRPr="00C61B34">
              <w:rPr>
                <w:color w:val="FF0000"/>
              </w:rPr>
              <w:t>100</w:t>
            </w:r>
            <w:r>
              <w:t xml:space="preserve">% user satisfaction of the </w:t>
            </w:r>
            <w:r w:rsidR="00955C8C">
              <w:t xml:space="preserve">training </w:t>
            </w:r>
            <w:r w:rsidR="00514C4D">
              <w:t>g</w:t>
            </w:r>
            <w:r>
              <w:t xml:space="preserve">uide contents and usability </w:t>
            </w:r>
            <w:r w:rsidR="008E7E21">
              <w:t>~</w:t>
            </w:r>
            <w:r>
              <w:t xml:space="preserve"> </w:t>
            </w:r>
            <w:r w:rsidR="00C61B34" w:rsidRPr="00070C88">
              <w:rPr>
                <w:color w:val="FF0000"/>
              </w:rPr>
              <w:t>3</w:t>
            </w:r>
            <w:r w:rsidRPr="00070C88">
              <w:rPr>
                <w:color w:val="FF0000"/>
              </w:rPr>
              <w:t xml:space="preserve">4% </w:t>
            </w:r>
            <w:r>
              <w:t xml:space="preserve">female participation </w:t>
            </w:r>
          </w:p>
          <w:p w14:paraId="05963199" w14:textId="20AF73FE" w:rsidR="005A1A53" w:rsidRDefault="008E7E21">
            <w:r>
              <w:rPr>
                <w:color w:val="FF0000"/>
              </w:rPr>
              <w:t xml:space="preserve">~ </w:t>
            </w:r>
            <w:r w:rsidR="00C61B34" w:rsidRPr="00070C88">
              <w:rPr>
                <w:color w:val="FF0000"/>
              </w:rPr>
              <w:t>7</w:t>
            </w:r>
            <w:r w:rsidR="002404C1" w:rsidRPr="00070C88">
              <w:rPr>
                <w:color w:val="FF0000"/>
              </w:rPr>
              <w:t xml:space="preserve">% </w:t>
            </w:r>
            <w:r w:rsidR="002404C1">
              <w:t>participation of persons with disability</w:t>
            </w:r>
            <w:r>
              <w:t>;</w:t>
            </w:r>
          </w:p>
          <w:p w14:paraId="6DF97194" w14:textId="40469A9B" w:rsidR="00514C4D" w:rsidRDefault="00514C4D" w:rsidP="00514C4D">
            <w:pPr>
              <w:rPr>
                <w:lang w:val="en-GB"/>
              </w:rPr>
            </w:pPr>
            <w:r w:rsidRPr="009025DF">
              <w:rPr>
                <w:lang w:val="en-GB"/>
              </w:rPr>
              <w:t xml:space="preserve">a practical tool or product, such as </w:t>
            </w:r>
            <w:r w:rsidRPr="009025DF">
              <w:rPr>
                <w:lang w:val="en-GB"/>
              </w:rPr>
              <w:lastRenderedPageBreak/>
              <w:t>handbooks, curricula, e-learning tools;</w:t>
            </w:r>
          </w:p>
          <w:p w14:paraId="6FA5FAAE" w14:textId="77777777" w:rsidR="00070C88" w:rsidRPr="009025DF" w:rsidRDefault="00070C88" w:rsidP="00514C4D">
            <w:pPr>
              <w:rPr>
                <w:lang w:val="en-GB"/>
              </w:rPr>
            </w:pPr>
          </w:p>
          <w:p w14:paraId="7DFE2583" w14:textId="4AC4CAC2" w:rsidR="00070C88" w:rsidRDefault="00514C4D" w:rsidP="00070C88">
            <w:r w:rsidRPr="00514C4D">
              <w:rPr>
                <w:bCs/>
                <w:lang w:val="en-GB"/>
              </w:rPr>
              <w:t>evaluation reports</w:t>
            </w:r>
            <w:r w:rsidR="00070C88">
              <w:rPr>
                <w:bCs/>
                <w:lang w:val="en-GB"/>
              </w:rPr>
              <w:t xml:space="preserve"> (</w:t>
            </w:r>
            <w:r w:rsidR="00070C88">
              <w:t xml:space="preserve">project evaluation based on 8 questionnaires </w:t>
            </w:r>
            <w:r w:rsidR="0035596A">
              <w:t>and performed</w:t>
            </w:r>
            <w:r w:rsidR="00070C88">
              <w:t xml:space="preserve"> by expert)</w:t>
            </w:r>
          </w:p>
          <w:p w14:paraId="5F6AB34B" w14:textId="19F1FB31" w:rsidR="00514C4D" w:rsidRPr="00070C88" w:rsidRDefault="00514C4D" w:rsidP="00514C4D">
            <w:pPr>
              <w:rPr>
                <w:bCs/>
              </w:rPr>
            </w:pPr>
          </w:p>
          <w:p w14:paraId="1B6D262E" w14:textId="6FA568F1" w:rsidR="00514C4D" w:rsidRPr="009025DF" w:rsidRDefault="00514C4D" w:rsidP="00514C4D">
            <w:pPr>
              <w:rPr>
                <w:lang w:val="en-GB"/>
              </w:rPr>
            </w:pPr>
            <w:r>
              <w:rPr>
                <w:bCs/>
                <w:lang w:val="en-GB"/>
              </w:rPr>
              <w:t>1 website</w:t>
            </w:r>
            <w:r w:rsidRPr="009025DF">
              <w:rPr>
                <w:lang w:val="en-GB"/>
              </w:rPr>
              <w:tab/>
            </w:r>
          </w:p>
          <w:p w14:paraId="66102ADC" w14:textId="5E648019" w:rsidR="00514C4D" w:rsidRPr="00514C4D" w:rsidRDefault="00514C4D" w:rsidP="00514C4D">
            <w:pPr>
              <w:rPr>
                <w:lang w:val="en-GB"/>
              </w:rPr>
            </w:pPr>
            <w:r w:rsidRPr="009025DF">
              <w:rPr>
                <w:lang w:val="en-GB"/>
              </w:rPr>
              <w:tab/>
            </w:r>
          </w:p>
        </w:tc>
        <w:tc>
          <w:tcPr>
            <w:tcW w:w="2254" w:type="dxa"/>
          </w:tcPr>
          <w:p w14:paraId="6907B2D0" w14:textId="690081D7" w:rsidR="005A1A53" w:rsidRDefault="002404C1">
            <w:r>
              <w:lastRenderedPageBreak/>
              <w:t>quality of training methodology appropriateness of training pedagogy</w:t>
            </w:r>
          </w:p>
          <w:p w14:paraId="538211EF" w14:textId="631AA114" w:rsidR="00070C88" w:rsidRDefault="00070C88">
            <w:r>
              <w:t>overall project evaluation</w:t>
            </w:r>
          </w:p>
          <w:p w14:paraId="15492C44" w14:textId="7B398747" w:rsidR="00070C88" w:rsidRDefault="00070C88" w:rsidP="00070C88"/>
        </w:tc>
      </w:tr>
      <w:tr w:rsidR="002404C1" w14:paraId="7FDA9889" w14:textId="77777777" w:rsidTr="005A1A53">
        <w:tc>
          <w:tcPr>
            <w:tcW w:w="2254" w:type="dxa"/>
          </w:tcPr>
          <w:p w14:paraId="693A4A39" w14:textId="618BDE99" w:rsidR="002404C1" w:rsidRDefault="002404C1" w:rsidP="002404C1">
            <w:r>
              <w:t>Allow open access</w:t>
            </w:r>
          </w:p>
        </w:tc>
        <w:tc>
          <w:tcPr>
            <w:tcW w:w="2254" w:type="dxa"/>
          </w:tcPr>
          <w:p w14:paraId="7C3E68B6" w14:textId="4E54DE9D" w:rsidR="002404C1" w:rsidRDefault="002404C1" w:rsidP="002404C1">
            <w:r>
              <w:t>Educational and administrative staff, students of European educational institutions</w:t>
            </w:r>
          </w:p>
        </w:tc>
        <w:tc>
          <w:tcPr>
            <w:tcW w:w="2254" w:type="dxa"/>
          </w:tcPr>
          <w:p w14:paraId="696BD8E2" w14:textId="266C8D05" w:rsidR="002404C1" w:rsidRDefault="002404C1" w:rsidP="002404C1">
            <w:r>
              <w:t>The training programme and the evaluation of different platforms is open to anyone who is interested</w:t>
            </w:r>
          </w:p>
          <w:p w14:paraId="6200B5B8" w14:textId="0F6570D9" w:rsidR="00D311C9" w:rsidRDefault="002404C1" w:rsidP="002404C1">
            <w:r w:rsidRPr="00070C88">
              <w:rPr>
                <w:color w:val="FF0000"/>
              </w:rPr>
              <w:t xml:space="preserve">100% </w:t>
            </w:r>
            <w:r>
              <w:t xml:space="preserve">user satisfaction with  project website content and design </w:t>
            </w:r>
            <w:r w:rsidRPr="00070C88">
              <w:rPr>
                <w:color w:val="FF0000"/>
              </w:rPr>
              <w:t xml:space="preserve">100% </w:t>
            </w:r>
            <w:r>
              <w:t xml:space="preserve">open educational resources 100% </w:t>
            </w:r>
            <w:r w:rsidR="00D311C9">
              <w:t>c</w:t>
            </w:r>
            <w:r>
              <w:t xml:space="preserve">ollaborative interaction and openness </w:t>
            </w:r>
          </w:p>
          <w:p w14:paraId="0143FF90" w14:textId="37B7C888" w:rsidR="002404C1" w:rsidRDefault="002404C1" w:rsidP="002404C1">
            <w:r>
              <w:t xml:space="preserve">100% </w:t>
            </w:r>
            <w:r w:rsidR="00D311C9">
              <w:t>f</w:t>
            </w:r>
            <w:r>
              <w:t>lexibility and functionality of the website</w:t>
            </w:r>
            <w:r w:rsidR="00D311C9">
              <w:t xml:space="preserve"> </w:t>
            </w:r>
            <w:r>
              <w:t>available in 2 languages: English, German</w:t>
            </w:r>
          </w:p>
        </w:tc>
        <w:tc>
          <w:tcPr>
            <w:tcW w:w="2254" w:type="dxa"/>
          </w:tcPr>
          <w:p w14:paraId="28AFEB17" w14:textId="0FC368E0" w:rsidR="002404C1" w:rsidRDefault="00EF5BB2" w:rsidP="002404C1">
            <w:r>
              <w:t>M</w:t>
            </w:r>
            <w:r w:rsidR="002404C1">
              <w:t xml:space="preserve">aterial in the project website can be adaptated and personalized </w:t>
            </w:r>
          </w:p>
        </w:tc>
      </w:tr>
      <w:tr w:rsidR="002404C1" w14:paraId="33959935" w14:textId="77777777" w:rsidTr="005A1A53">
        <w:tc>
          <w:tcPr>
            <w:tcW w:w="2254" w:type="dxa"/>
          </w:tcPr>
          <w:p w14:paraId="001ABA8B" w14:textId="7F0D1DE4" w:rsidR="002404C1" w:rsidRDefault="002404C1" w:rsidP="002404C1">
            <w:r>
              <w:t>Develop institutional capacities</w:t>
            </w:r>
          </w:p>
        </w:tc>
        <w:tc>
          <w:tcPr>
            <w:tcW w:w="2254" w:type="dxa"/>
          </w:tcPr>
          <w:p w14:paraId="1C731E9F" w14:textId="0B896929" w:rsidR="002404C1" w:rsidRDefault="002404C1" w:rsidP="002404C1">
            <w:r>
              <w:t>Educational and administrative staff, students at partner schools</w:t>
            </w:r>
          </w:p>
        </w:tc>
        <w:tc>
          <w:tcPr>
            <w:tcW w:w="2254" w:type="dxa"/>
          </w:tcPr>
          <w:p w14:paraId="0851F390" w14:textId="5B5B8CE6" w:rsidR="00CD43D5" w:rsidRDefault="00CD43D5" w:rsidP="002404C1">
            <w:r>
              <w:t xml:space="preserve">3 international teams </w:t>
            </w:r>
          </w:p>
          <w:p w14:paraId="076A6F1E" w14:textId="0A93FCED" w:rsidR="002404C1" w:rsidRDefault="008E7E21" w:rsidP="002404C1">
            <w:r>
              <w:t xml:space="preserve">~ </w:t>
            </w:r>
            <w:r w:rsidR="00955C8C">
              <w:t xml:space="preserve">70 persons </w:t>
            </w:r>
            <w:r w:rsidR="00CD43D5">
              <w:t xml:space="preserve">assisted by </w:t>
            </w:r>
            <w:r w:rsidR="00514C4D">
              <w:t>8</w:t>
            </w:r>
            <w:r w:rsidR="00CD43D5">
              <w:t xml:space="preserve"> teachers </w:t>
            </w:r>
          </w:p>
        </w:tc>
        <w:tc>
          <w:tcPr>
            <w:tcW w:w="2254" w:type="dxa"/>
          </w:tcPr>
          <w:p w14:paraId="193579FD" w14:textId="77777777" w:rsidR="002404C1" w:rsidRDefault="002404C1" w:rsidP="002404C1"/>
        </w:tc>
      </w:tr>
      <w:tr w:rsidR="002404C1" w14:paraId="54F8F724" w14:textId="77777777" w:rsidTr="005A1A53">
        <w:tc>
          <w:tcPr>
            <w:tcW w:w="2254" w:type="dxa"/>
          </w:tcPr>
          <w:p w14:paraId="0D2345DF" w14:textId="0F461D0C" w:rsidR="002404C1" w:rsidRDefault="00CD43D5" w:rsidP="002404C1">
            <w:r>
              <w:t>Innovation</w:t>
            </w:r>
          </w:p>
        </w:tc>
        <w:tc>
          <w:tcPr>
            <w:tcW w:w="2254" w:type="dxa"/>
          </w:tcPr>
          <w:p w14:paraId="1D3C37A8" w14:textId="6989851B" w:rsidR="002404C1" w:rsidRDefault="00514C4D" w:rsidP="002404C1">
            <w:r>
              <w:t>Educational and administrative staff, students at partner schools</w:t>
            </w:r>
          </w:p>
        </w:tc>
        <w:tc>
          <w:tcPr>
            <w:tcW w:w="2254" w:type="dxa"/>
          </w:tcPr>
          <w:p w14:paraId="1BD80AC4" w14:textId="35CBBE8F" w:rsidR="00CD43D5" w:rsidRDefault="008E7E21" w:rsidP="002404C1">
            <w:r>
              <w:t xml:space="preserve">~ </w:t>
            </w:r>
            <w:r w:rsidR="00514C4D">
              <w:t>5</w:t>
            </w:r>
            <w:r w:rsidR="00C61B34">
              <w:t xml:space="preserve">0 </w:t>
            </w:r>
            <w:r w:rsidR="00CD43D5">
              <w:t xml:space="preserve">staff and students trained </w:t>
            </w:r>
          </w:p>
          <w:p w14:paraId="31F77991" w14:textId="06D8E34B" w:rsidR="00CD43D5" w:rsidRDefault="00150AF8" w:rsidP="002404C1">
            <w:r>
              <w:t xml:space="preserve">~ </w:t>
            </w:r>
            <w:r w:rsidR="00CD43D5">
              <w:t xml:space="preserve">10 ideas have been coached </w:t>
            </w:r>
          </w:p>
          <w:p w14:paraId="2A2FF1FD" w14:textId="5F0282DE" w:rsidR="002404C1" w:rsidRDefault="00150AF8" w:rsidP="002404C1">
            <w:r>
              <w:t xml:space="preserve">~ </w:t>
            </w:r>
            <w:bookmarkStart w:id="0" w:name="_GoBack"/>
            <w:bookmarkEnd w:id="0"/>
            <w:r w:rsidR="00CD43D5">
              <w:t>5 ideas have been discussed</w:t>
            </w:r>
          </w:p>
        </w:tc>
        <w:tc>
          <w:tcPr>
            <w:tcW w:w="2254" w:type="dxa"/>
          </w:tcPr>
          <w:p w14:paraId="0C63351B" w14:textId="3249C0F9" w:rsidR="002404C1" w:rsidRDefault="00CD43D5" w:rsidP="002404C1">
            <w:r>
              <w:t xml:space="preserve">reaching </w:t>
            </w:r>
            <w:r w:rsidR="00955C8C">
              <w:t xml:space="preserve"> 4 students </w:t>
            </w:r>
            <w:r>
              <w:t>with disability</w:t>
            </w:r>
          </w:p>
        </w:tc>
      </w:tr>
      <w:tr w:rsidR="002404C1" w14:paraId="0C423BC4" w14:textId="77777777" w:rsidTr="005A1A53">
        <w:tc>
          <w:tcPr>
            <w:tcW w:w="2254" w:type="dxa"/>
          </w:tcPr>
          <w:p w14:paraId="40071063" w14:textId="77777777" w:rsidR="00CD43D5" w:rsidRDefault="00CD43D5" w:rsidP="00CD43D5">
            <w:r>
              <w:t>Community</w:t>
            </w:r>
          </w:p>
          <w:p w14:paraId="6E2E11F7" w14:textId="6A0C7756" w:rsidR="002404C1" w:rsidRDefault="00CD43D5" w:rsidP="00CD43D5">
            <w:r>
              <w:t>engagement &amp; support</w:t>
            </w:r>
          </w:p>
        </w:tc>
        <w:tc>
          <w:tcPr>
            <w:tcW w:w="2254" w:type="dxa"/>
          </w:tcPr>
          <w:p w14:paraId="78743487" w14:textId="2A134944" w:rsidR="002404C1" w:rsidRDefault="00C61B34" w:rsidP="002404C1">
            <w:r>
              <w:t>Educational and administrative staff, researchers and students policy makers, press and media, youth organizations, and society</w:t>
            </w:r>
          </w:p>
        </w:tc>
        <w:tc>
          <w:tcPr>
            <w:tcW w:w="2254" w:type="dxa"/>
          </w:tcPr>
          <w:p w14:paraId="4CC83A76" w14:textId="0F2FB2A7" w:rsidR="00CD43D5" w:rsidRDefault="008E7E21" w:rsidP="00CD43D5">
            <w:r>
              <w:t xml:space="preserve">~ </w:t>
            </w:r>
            <w:r w:rsidR="00C61B34">
              <w:t>2</w:t>
            </w:r>
            <w:r w:rsidR="00CD43D5">
              <w:t>00 followers of ideas in the three partner</w:t>
            </w:r>
            <w:r>
              <w:t xml:space="preserve"> </w:t>
            </w:r>
            <w:r w:rsidR="00CD43D5">
              <w:t>schools.</w:t>
            </w:r>
          </w:p>
          <w:p w14:paraId="3877923D" w14:textId="01A757F9" w:rsidR="00CD43D5" w:rsidRDefault="008E7E21" w:rsidP="00CD43D5">
            <w:r>
              <w:t xml:space="preserve">~ </w:t>
            </w:r>
            <w:r w:rsidR="00CD43D5">
              <w:t>500 individual</w:t>
            </w:r>
          </w:p>
          <w:p w14:paraId="5E32120A" w14:textId="3BCA2A3E" w:rsidR="00CD43D5" w:rsidRDefault="00CD43D5" w:rsidP="00CD43D5">
            <w:r>
              <w:t>visits of the project site</w:t>
            </w:r>
          </w:p>
          <w:p w14:paraId="41EAE858" w14:textId="27977D94" w:rsidR="00CD43D5" w:rsidRDefault="008E7E21" w:rsidP="00CD43D5">
            <w:r>
              <w:t xml:space="preserve">~ </w:t>
            </w:r>
            <w:r w:rsidR="00CD43D5">
              <w:t>70 persons</w:t>
            </w:r>
          </w:p>
          <w:p w14:paraId="6BE04238" w14:textId="21CC3C32" w:rsidR="00CD43D5" w:rsidRDefault="00CD43D5" w:rsidP="00CD43D5">
            <w:r>
              <w:t>involved in practising units</w:t>
            </w:r>
          </w:p>
          <w:p w14:paraId="7DD5407A" w14:textId="58F8395D" w:rsidR="00CD43D5" w:rsidRDefault="008E7E21" w:rsidP="00CD43D5">
            <w:r>
              <w:t xml:space="preserve">~ </w:t>
            </w:r>
            <w:r w:rsidR="00C61B34">
              <w:t>34</w:t>
            </w:r>
            <w:r w:rsidR="00CD43D5">
              <w:t xml:space="preserve">% female participation </w:t>
            </w:r>
          </w:p>
          <w:p w14:paraId="332E0176" w14:textId="15306973" w:rsidR="00CD43D5" w:rsidRDefault="008E7E21" w:rsidP="00CD43D5">
            <w:r>
              <w:lastRenderedPageBreak/>
              <w:t xml:space="preserve">~ </w:t>
            </w:r>
            <w:r w:rsidR="00C61B34">
              <w:t>7</w:t>
            </w:r>
            <w:r w:rsidR="00CD43D5">
              <w:t>% participation of persons with disability</w:t>
            </w:r>
          </w:p>
          <w:p w14:paraId="1D100C5E" w14:textId="55C35FC5" w:rsidR="002404C1" w:rsidRDefault="002404C1" w:rsidP="00CD43D5"/>
        </w:tc>
        <w:tc>
          <w:tcPr>
            <w:tcW w:w="2254" w:type="dxa"/>
          </w:tcPr>
          <w:p w14:paraId="0BB7263A" w14:textId="77777777" w:rsidR="002404C1" w:rsidRDefault="002404C1" w:rsidP="002404C1"/>
        </w:tc>
      </w:tr>
      <w:tr w:rsidR="00CD43D5" w14:paraId="43685834" w14:textId="77777777" w:rsidTr="005A1A53">
        <w:tc>
          <w:tcPr>
            <w:tcW w:w="2254" w:type="dxa"/>
          </w:tcPr>
          <w:p w14:paraId="7A414FC2" w14:textId="0722EF80" w:rsidR="00CD43D5" w:rsidRDefault="00CD43D5" w:rsidP="00CD43D5">
            <w:r>
              <w:t>Project dissemination at policy, business and social levels</w:t>
            </w:r>
          </w:p>
        </w:tc>
        <w:tc>
          <w:tcPr>
            <w:tcW w:w="2254" w:type="dxa"/>
          </w:tcPr>
          <w:p w14:paraId="369DC5C1" w14:textId="333F2134" w:rsidR="00CD43D5" w:rsidRDefault="00C61B34" w:rsidP="002404C1">
            <w:r>
              <w:t>Educational and administrative staff, researchers and students policy makers, press and media, youth organizations and society</w:t>
            </w:r>
          </w:p>
        </w:tc>
        <w:tc>
          <w:tcPr>
            <w:tcW w:w="2254" w:type="dxa"/>
          </w:tcPr>
          <w:p w14:paraId="35BDD61E" w14:textId="5609CC5A" w:rsidR="00070C88" w:rsidRPr="00605C72" w:rsidRDefault="00070C88" w:rsidP="00070C88">
            <w:pPr>
              <w:rPr>
                <w:lang w:val="en-GB"/>
              </w:rPr>
            </w:pPr>
            <w:r>
              <w:rPr>
                <w:lang w:val="en-GB"/>
              </w:rPr>
              <w:t xml:space="preserve">1 </w:t>
            </w:r>
            <w:r w:rsidRPr="00605C72">
              <w:rPr>
                <w:lang w:val="en-GB"/>
              </w:rPr>
              <w:t>upload</w:t>
            </w:r>
            <w:r>
              <w:rPr>
                <w:lang w:val="en-GB"/>
              </w:rPr>
              <w:t xml:space="preserve"> of</w:t>
            </w:r>
            <w:r w:rsidRPr="00605C72">
              <w:rPr>
                <w:lang w:val="en-GB"/>
              </w:rPr>
              <w:t xml:space="preserve"> the final project results on the Erasmus+ Project Results Platform.</w:t>
            </w:r>
          </w:p>
          <w:p w14:paraId="2BE3F3B8" w14:textId="13867516" w:rsidR="00CD43D5" w:rsidRDefault="00CD43D5" w:rsidP="00001FCC">
            <w:r>
              <w:t xml:space="preserve">1 entrepreneur involved </w:t>
            </w:r>
          </w:p>
          <w:p w14:paraId="63099FE6" w14:textId="02BAB15D" w:rsidR="00CD43D5" w:rsidRDefault="00001FCC" w:rsidP="00CD43D5">
            <w:r>
              <w:t xml:space="preserve">2 </w:t>
            </w:r>
            <w:r w:rsidR="00CD43D5">
              <w:t>policy makers</w:t>
            </w:r>
          </w:p>
          <w:p w14:paraId="03483464" w14:textId="60B31552" w:rsidR="00CD43D5" w:rsidRDefault="00CD43D5" w:rsidP="00CD43D5">
            <w:r>
              <w:t xml:space="preserve">involved </w:t>
            </w:r>
          </w:p>
          <w:p w14:paraId="173AEF01" w14:textId="77A9B089" w:rsidR="00CD43D5" w:rsidRDefault="008E7E21" w:rsidP="00CD43D5">
            <w:r>
              <w:t xml:space="preserve">~ </w:t>
            </w:r>
            <w:r w:rsidR="00C61B34">
              <w:t>20</w:t>
            </w:r>
            <w:r w:rsidR="00CD43D5">
              <w:t xml:space="preserve"> youth/student</w:t>
            </w:r>
          </w:p>
          <w:p w14:paraId="4AEFB6CE" w14:textId="39C6968C" w:rsidR="00CD43D5" w:rsidRDefault="00CD43D5" w:rsidP="00CD43D5">
            <w:r>
              <w:t xml:space="preserve">representatives involved </w:t>
            </w:r>
          </w:p>
          <w:p w14:paraId="109C0025" w14:textId="5CCD6EA4" w:rsidR="00CD43D5" w:rsidRDefault="00CD43D5" w:rsidP="00CD43D5">
            <w:r>
              <w:t>5 mentors</w:t>
            </w:r>
          </w:p>
          <w:p w14:paraId="4BBE3EC4" w14:textId="501A776C" w:rsidR="00CD43D5" w:rsidRDefault="00CD43D5" w:rsidP="00CD43D5">
            <w:r>
              <w:t xml:space="preserve">involved </w:t>
            </w:r>
          </w:p>
          <w:p w14:paraId="5C7ACF4D" w14:textId="706ABB01" w:rsidR="00CD43D5" w:rsidRDefault="00CD43D5" w:rsidP="00CD43D5">
            <w:r>
              <w:t>100% positive press/media</w:t>
            </w:r>
          </w:p>
          <w:p w14:paraId="5DB855C1" w14:textId="6E6F9E9A" w:rsidR="00CD43D5" w:rsidRDefault="00CD43D5" w:rsidP="00CD43D5">
            <w:r>
              <w:t>coverage</w:t>
            </w:r>
          </w:p>
        </w:tc>
        <w:tc>
          <w:tcPr>
            <w:tcW w:w="2254" w:type="dxa"/>
          </w:tcPr>
          <w:p w14:paraId="03BEA263" w14:textId="2A041F82" w:rsidR="00CD43D5" w:rsidRDefault="00001FCC" w:rsidP="002404C1">
            <w:r>
              <w:t xml:space="preserve">regular contacts with </w:t>
            </w:r>
            <w:r w:rsidR="00070C88">
              <w:t xml:space="preserve">educational, </w:t>
            </w:r>
            <w:r>
              <w:t>social and business environment quality of exchanges with press/media coverage</w:t>
            </w:r>
          </w:p>
        </w:tc>
      </w:tr>
    </w:tbl>
    <w:p w14:paraId="09CD02F8" w14:textId="467ACC96" w:rsidR="00973AA9" w:rsidRDefault="00973AA9"/>
    <w:p w14:paraId="70076F0E" w14:textId="683C60BF" w:rsidR="00001FCC" w:rsidRDefault="00001FCC"/>
    <w:p w14:paraId="6F58788B" w14:textId="301561AF" w:rsidR="00001FCC" w:rsidRDefault="00001FCC"/>
    <w:p w14:paraId="3F5153B6" w14:textId="2E053E7E" w:rsidR="00001FCC" w:rsidRDefault="00001FCC"/>
    <w:p w14:paraId="1A3B254B" w14:textId="6A126697" w:rsidR="00001FCC" w:rsidRDefault="00001FCC"/>
    <w:p w14:paraId="5EF69F79" w14:textId="77777777" w:rsidR="00001FCC" w:rsidRDefault="00001FCC"/>
    <w:sectPr w:rsidR="00001FC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53"/>
    <w:rsid w:val="00001FCC"/>
    <w:rsid w:val="00070C88"/>
    <w:rsid w:val="00150AF8"/>
    <w:rsid w:val="002404C1"/>
    <w:rsid w:val="0035596A"/>
    <w:rsid w:val="00514C4D"/>
    <w:rsid w:val="005A1A53"/>
    <w:rsid w:val="008E7E21"/>
    <w:rsid w:val="00955C8C"/>
    <w:rsid w:val="00973AA9"/>
    <w:rsid w:val="00C61B34"/>
    <w:rsid w:val="00CD43D5"/>
    <w:rsid w:val="00D311C9"/>
    <w:rsid w:val="00E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FB9A"/>
  <w15:chartTrackingRefBased/>
  <w15:docId w15:val="{B17AC5D5-A24D-457F-9E1C-E4B897C9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Vitalija Manuela Stroputė</dc:creator>
  <cp:keywords/>
  <dc:description/>
  <cp:lastModifiedBy>Vogt</cp:lastModifiedBy>
  <cp:revision>9</cp:revision>
  <dcterms:created xsi:type="dcterms:W3CDTF">2021-07-19T13:46:00Z</dcterms:created>
  <dcterms:modified xsi:type="dcterms:W3CDTF">2021-07-27T09:42:00Z</dcterms:modified>
</cp:coreProperties>
</file>